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CA" w:rsidRPr="00335127" w:rsidRDefault="00D41DCA" w:rsidP="00D41DCA">
      <w:pPr>
        <w:jc w:val="center"/>
        <w:rPr>
          <w:b/>
          <w:u w:val="single"/>
        </w:rPr>
      </w:pPr>
      <w:r w:rsidRPr="00335127">
        <w:rPr>
          <w:b/>
          <w:u w:val="single"/>
        </w:rPr>
        <w:t>INDEPENDENT PROJECT OUTLINE</w:t>
      </w:r>
    </w:p>
    <w:p w:rsidR="00D41DCA" w:rsidRPr="006116E5" w:rsidRDefault="00D41DCA" w:rsidP="00D41DCA">
      <w:pPr>
        <w:rPr>
          <w:u w:val="single"/>
        </w:rPr>
      </w:pPr>
      <w:r>
        <w:t xml:space="preserve">NAME: </w:t>
      </w:r>
      <w:r w:rsidR="00335127">
        <w:rPr>
          <w:u w:val="single"/>
        </w:rPr>
        <w:t>Peter Knepp</w:t>
      </w:r>
    </w:p>
    <w:p w:rsidR="006116E5" w:rsidRDefault="006116E5" w:rsidP="00D41DCA"/>
    <w:p w:rsidR="00D41DCA" w:rsidRPr="006116E5" w:rsidRDefault="00D41DCA" w:rsidP="00D41DCA">
      <w:pPr>
        <w:rPr>
          <w:u w:val="single"/>
        </w:rPr>
      </w:pPr>
      <w:r>
        <w:t>CONTENT AREA:</w:t>
      </w:r>
      <w:r w:rsidR="006116E5">
        <w:t xml:space="preserve">  </w:t>
      </w:r>
      <w:r w:rsidR="00335127">
        <w:rPr>
          <w:u w:val="single"/>
        </w:rPr>
        <w:t>Social Studies</w:t>
      </w:r>
    </w:p>
    <w:p w:rsidR="006116E5" w:rsidRDefault="006116E5" w:rsidP="00D41DCA"/>
    <w:p w:rsidR="00D41DCA" w:rsidRPr="006116E5" w:rsidRDefault="00D41DCA" w:rsidP="00D41DCA">
      <w:pPr>
        <w:rPr>
          <w:u w:val="single"/>
        </w:rPr>
      </w:pPr>
      <w:r>
        <w:t>TOPIC:</w:t>
      </w:r>
      <w:r w:rsidR="006116E5">
        <w:t xml:space="preserve">  </w:t>
      </w:r>
      <w:r w:rsidR="00335127">
        <w:rPr>
          <w:u w:val="single"/>
        </w:rPr>
        <w:t>Reading in the Social Studies</w:t>
      </w:r>
    </w:p>
    <w:p w:rsidR="006116E5" w:rsidRDefault="006116E5" w:rsidP="00D41DCA"/>
    <w:p w:rsidR="00D41DCA" w:rsidRDefault="00D41DCA" w:rsidP="00D41DCA">
      <w:r>
        <w:t>JOURNAL ARTICLE BIBLIOGRPAHICAL INFORMATION</w:t>
      </w:r>
    </w:p>
    <w:p w:rsidR="00335127" w:rsidRPr="00406FF6" w:rsidRDefault="00335127" w:rsidP="00335127">
      <w:pPr>
        <w:ind w:left="720" w:hanging="720"/>
        <w:rPr>
          <w:rFonts w:ascii="Times New Roman" w:hAnsi="Times New Roman" w:cs="Helvetica"/>
        </w:rPr>
      </w:pPr>
      <w:r w:rsidRPr="00406FF6">
        <w:rPr>
          <w:rFonts w:ascii="Times New Roman" w:hAnsi="Times New Roman" w:cs="Helvetica"/>
        </w:rPr>
        <w:t xml:space="preserve">Bennett, S. M. (2011). Moving Beyond a Single Discipline: Disciplinary literacy in a Social Studies Classroom. </w:t>
      </w:r>
      <w:r w:rsidRPr="00406FF6">
        <w:rPr>
          <w:rFonts w:ascii="Times New Roman" w:hAnsi="Times New Roman" w:cs="Helvetica"/>
          <w:i/>
          <w:iCs/>
        </w:rPr>
        <w:t>Journal Of Content Area Reading</w:t>
      </w:r>
      <w:r w:rsidRPr="00406FF6">
        <w:rPr>
          <w:rFonts w:ascii="Times New Roman" w:hAnsi="Times New Roman" w:cs="Helvetica"/>
        </w:rPr>
        <w:t xml:space="preserve">, </w:t>
      </w:r>
      <w:r w:rsidRPr="00406FF6">
        <w:rPr>
          <w:rFonts w:ascii="Times New Roman" w:hAnsi="Times New Roman" w:cs="Helvetica"/>
          <w:i/>
          <w:iCs/>
        </w:rPr>
        <w:t>9</w:t>
      </w:r>
      <w:r w:rsidRPr="00406FF6">
        <w:rPr>
          <w:rFonts w:ascii="Times New Roman" w:hAnsi="Times New Roman" w:cs="Helvetica"/>
        </w:rPr>
        <w:t>(1), 51-66.</w:t>
      </w:r>
    </w:p>
    <w:p w:rsidR="00D41DCA" w:rsidRDefault="00D41DCA" w:rsidP="00D41DCA"/>
    <w:p w:rsidR="00D41DCA" w:rsidRPr="00335127" w:rsidRDefault="00D41DCA" w:rsidP="00D41DCA">
      <w:pPr>
        <w:rPr>
          <w:b/>
          <w:u w:val="single"/>
        </w:rPr>
      </w:pPr>
      <w:r w:rsidRPr="00335127">
        <w:rPr>
          <w:b/>
          <w:u w:val="single"/>
        </w:rPr>
        <w:t>BRIEF EXPLANATION OF IDEA PRESENTED IN THE JOURNAL ARTICLE (BULLETS)</w:t>
      </w:r>
    </w:p>
    <w:p w:rsidR="00335127" w:rsidRDefault="00335127" w:rsidP="00335127">
      <w:pPr>
        <w:numPr>
          <w:ilvl w:val="0"/>
          <w:numId w:val="1"/>
        </w:numPr>
        <w:rPr>
          <w:rFonts w:ascii="Times New Roman" w:hAnsi="Times New Roman" w:cs="Helvetica"/>
        </w:rPr>
      </w:pPr>
      <w:r>
        <w:rPr>
          <w:rFonts w:ascii="Times New Roman" w:hAnsi="Times New Roman" w:cs="Helvetica"/>
        </w:rPr>
        <w:t>INTENDED AUDIENCE</w:t>
      </w:r>
    </w:p>
    <w:p w:rsidR="00335127" w:rsidRDefault="00335127" w:rsidP="00335127">
      <w:pPr>
        <w:numPr>
          <w:ilvl w:val="1"/>
          <w:numId w:val="1"/>
        </w:numPr>
        <w:rPr>
          <w:rFonts w:ascii="Times New Roman" w:hAnsi="Times New Roman" w:cs="Helvetica"/>
        </w:rPr>
      </w:pPr>
      <w:r>
        <w:rPr>
          <w:rFonts w:ascii="Times New Roman" w:hAnsi="Times New Roman" w:cs="Helvetica"/>
        </w:rPr>
        <w:t>K-12 Social studies teachers at any level</w:t>
      </w:r>
    </w:p>
    <w:p w:rsidR="00335127" w:rsidRPr="0049094B" w:rsidRDefault="00335127" w:rsidP="00335127">
      <w:pPr>
        <w:numPr>
          <w:ilvl w:val="1"/>
          <w:numId w:val="1"/>
        </w:numPr>
        <w:rPr>
          <w:rFonts w:ascii="Times New Roman" w:hAnsi="Times New Roman" w:cs="Helvetica"/>
        </w:rPr>
      </w:pPr>
      <w:r>
        <w:rPr>
          <w:rFonts w:ascii="Times New Roman" w:hAnsi="Times New Roman" w:cs="Helvetica"/>
        </w:rPr>
        <w:t>I believe that this approach would be helpful in any other discipline and even in higher education</w:t>
      </w:r>
    </w:p>
    <w:p w:rsidR="00335127" w:rsidRDefault="00335127" w:rsidP="00335127">
      <w:pPr>
        <w:numPr>
          <w:ilvl w:val="0"/>
          <w:numId w:val="1"/>
        </w:numPr>
        <w:rPr>
          <w:rFonts w:ascii="Times New Roman" w:hAnsi="Times New Roman" w:cs="Helvetica"/>
        </w:rPr>
      </w:pPr>
      <w:r>
        <w:rPr>
          <w:rFonts w:ascii="Times New Roman" w:hAnsi="Times New Roman" w:cs="Helvetica"/>
        </w:rPr>
        <w:t>THE</w:t>
      </w:r>
      <w:r w:rsidRPr="0049094B">
        <w:rPr>
          <w:rFonts w:ascii="Times New Roman" w:hAnsi="Times New Roman" w:cs="Helvetica"/>
        </w:rPr>
        <w:t xml:space="preserve"> PROBLEM THE AUTHOR </w:t>
      </w:r>
      <w:r>
        <w:rPr>
          <w:rFonts w:ascii="Times New Roman" w:hAnsi="Times New Roman" w:cs="Helvetica"/>
        </w:rPr>
        <w:t>IS ADDRESSING</w:t>
      </w:r>
    </w:p>
    <w:p w:rsidR="00335127" w:rsidRDefault="00335127" w:rsidP="00335127">
      <w:pPr>
        <w:numPr>
          <w:ilvl w:val="1"/>
          <w:numId w:val="1"/>
        </w:numPr>
        <w:rPr>
          <w:rFonts w:ascii="Times New Roman" w:hAnsi="Times New Roman" w:cs="Helvetica"/>
        </w:rPr>
      </w:pPr>
      <w:r>
        <w:rPr>
          <w:rFonts w:ascii="Times New Roman" w:hAnsi="Times New Roman" w:cs="Helvetica"/>
        </w:rPr>
        <w:t>Diluted, filtered information garnered from the textbook is:</w:t>
      </w:r>
    </w:p>
    <w:p w:rsidR="00335127" w:rsidRDefault="00335127" w:rsidP="00335127">
      <w:pPr>
        <w:numPr>
          <w:ilvl w:val="2"/>
          <w:numId w:val="1"/>
        </w:numPr>
        <w:rPr>
          <w:rFonts w:ascii="Times New Roman" w:hAnsi="Times New Roman" w:cs="Helvetica"/>
        </w:rPr>
      </w:pPr>
      <w:r>
        <w:rPr>
          <w:rFonts w:ascii="Times New Roman" w:hAnsi="Times New Roman" w:cs="Helvetica"/>
        </w:rPr>
        <w:t xml:space="preserve">Intellectually unchallenging </w:t>
      </w:r>
    </w:p>
    <w:p w:rsidR="00335127" w:rsidRPr="0049094B" w:rsidRDefault="00335127" w:rsidP="00335127">
      <w:pPr>
        <w:numPr>
          <w:ilvl w:val="2"/>
          <w:numId w:val="1"/>
        </w:numPr>
        <w:rPr>
          <w:rFonts w:ascii="Times New Roman" w:hAnsi="Times New Roman" w:cs="Helvetica"/>
        </w:rPr>
      </w:pPr>
      <w:r>
        <w:rPr>
          <w:rFonts w:ascii="Times New Roman" w:hAnsi="Times New Roman" w:cs="Helvetica"/>
        </w:rPr>
        <w:t>Too far removed from a student’s experience to appear relevant</w:t>
      </w:r>
    </w:p>
    <w:p w:rsidR="00335127" w:rsidRDefault="00335127" w:rsidP="00335127">
      <w:pPr>
        <w:numPr>
          <w:ilvl w:val="0"/>
          <w:numId w:val="1"/>
        </w:numPr>
        <w:rPr>
          <w:rFonts w:ascii="Times New Roman" w:hAnsi="Times New Roman" w:cs="Helvetica"/>
        </w:rPr>
      </w:pPr>
      <w:r>
        <w:rPr>
          <w:rFonts w:ascii="Times New Roman" w:hAnsi="Times New Roman" w:cs="Helvetica"/>
        </w:rPr>
        <w:t>SUMMARY</w:t>
      </w:r>
      <w:r w:rsidRPr="0049094B">
        <w:rPr>
          <w:rFonts w:ascii="Times New Roman" w:hAnsi="Times New Roman" w:cs="Helvetica"/>
        </w:rPr>
        <w:t xml:space="preserve"> </w:t>
      </w:r>
      <w:r>
        <w:rPr>
          <w:rFonts w:ascii="Times New Roman" w:hAnsi="Times New Roman" w:cs="Helvetica"/>
        </w:rPr>
        <w:t>OF</w:t>
      </w:r>
      <w:r w:rsidRPr="0049094B">
        <w:rPr>
          <w:rFonts w:ascii="Times New Roman" w:hAnsi="Times New Roman" w:cs="Helvetica"/>
        </w:rPr>
        <w:t xml:space="preserve"> THE AUTHOR</w:t>
      </w:r>
      <w:r>
        <w:rPr>
          <w:rFonts w:ascii="Times New Roman" w:hAnsi="Times New Roman" w:cs="Helvetica"/>
        </w:rPr>
        <w:t>’S</w:t>
      </w:r>
      <w:r w:rsidRPr="0049094B">
        <w:rPr>
          <w:rFonts w:ascii="Times New Roman" w:hAnsi="Times New Roman" w:cs="Helvetica"/>
        </w:rPr>
        <w:t xml:space="preserve"> DISCUSS</w:t>
      </w:r>
      <w:r>
        <w:rPr>
          <w:rFonts w:ascii="Times New Roman" w:hAnsi="Times New Roman" w:cs="Helvetica"/>
        </w:rPr>
        <w:t>ION</w:t>
      </w:r>
      <w:r w:rsidRPr="0049094B">
        <w:rPr>
          <w:rFonts w:ascii="Times New Roman" w:hAnsi="Times New Roman" w:cs="Helvetica"/>
        </w:rPr>
        <w:t xml:space="preserve">  </w:t>
      </w:r>
    </w:p>
    <w:p w:rsidR="00335127" w:rsidRDefault="00335127" w:rsidP="00335127">
      <w:pPr>
        <w:numPr>
          <w:ilvl w:val="1"/>
          <w:numId w:val="1"/>
        </w:numPr>
        <w:rPr>
          <w:rFonts w:ascii="Times New Roman" w:hAnsi="Times New Roman" w:cs="Helvetica"/>
        </w:rPr>
      </w:pPr>
      <w:r>
        <w:rPr>
          <w:rFonts w:ascii="Times New Roman" w:hAnsi="Times New Roman" w:cs="Helvetica"/>
        </w:rPr>
        <w:t>Bennett suggests that rather than bringing a predetermined curriculum to the students, the teacher should listen to the students’ interests and make connections to the social studies</w:t>
      </w:r>
    </w:p>
    <w:p w:rsidR="00335127" w:rsidRDefault="00335127" w:rsidP="00335127">
      <w:pPr>
        <w:numPr>
          <w:ilvl w:val="1"/>
          <w:numId w:val="1"/>
        </w:numPr>
        <w:rPr>
          <w:rFonts w:ascii="Times New Roman" w:hAnsi="Times New Roman" w:cs="Helvetica"/>
        </w:rPr>
      </w:pPr>
      <w:r>
        <w:rPr>
          <w:rFonts w:ascii="Times New Roman" w:hAnsi="Times New Roman" w:cs="Helvetica"/>
        </w:rPr>
        <w:t>In an example, students express interest in presidential primary elections by spontaneously discussing them during non-instructional time. The teacher records the students’ major questions, has the students develop more specific sub-questions, then assigns an inquiry-based study of the presidential primaries, why they began, how early they can be held, the significance of certain primaries, etc. The students then combine their research and present it to the other government classes at the school.</w:t>
      </w:r>
    </w:p>
    <w:p w:rsidR="00335127" w:rsidRDefault="00335127" w:rsidP="00335127">
      <w:pPr>
        <w:numPr>
          <w:ilvl w:val="1"/>
          <w:numId w:val="1"/>
        </w:numPr>
        <w:rPr>
          <w:rFonts w:ascii="Times New Roman" w:hAnsi="Times New Roman" w:cs="Helvetica"/>
        </w:rPr>
      </w:pPr>
      <w:r>
        <w:rPr>
          <w:rFonts w:ascii="Times New Roman" w:hAnsi="Times New Roman" w:cs="Helvetica"/>
        </w:rPr>
        <w:t>Bennett contends that the implementation of disciplinary literacy is the best way for social studies teachers to engage students in higher order thinking, culture analytical thinking skills, and more fully integrate primary and secondary sources more often than a textbook.</w:t>
      </w:r>
    </w:p>
    <w:p w:rsidR="00335127" w:rsidRDefault="00335127" w:rsidP="00335127">
      <w:pPr>
        <w:numPr>
          <w:ilvl w:val="0"/>
          <w:numId w:val="1"/>
        </w:numPr>
        <w:rPr>
          <w:rFonts w:ascii="Times New Roman" w:hAnsi="Times New Roman" w:cs="Helvetica"/>
        </w:rPr>
      </w:pPr>
      <w:r w:rsidRPr="0049094B">
        <w:rPr>
          <w:rFonts w:ascii="Times New Roman" w:hAnsi="Times New Roman" w:cs="Helvetica"/>
        </w:rPr>
        <w:t xml:space="preserve">SIGNIFICANCE TO EDUCATION IN </w:t>
      </w:r>
      <w:r>
        <w:rPr>
          <w:rFonts w:ascii="Times New Roman" w:hAnsi="Times New Roman" w:cs="Helvetica"/>
        </w:rPr>
        <w:t>THE SOCIAL STUDIES</w:t>
      </w:r>
    </w:p>
    <w:p w:rsidR="00335127" w:rsidRDefault="00335127" w:rsidP="00335127">
      <w:pPr>
        <w:numPr>
          <w:ilvl w:val="1"/>
          <w:numId w:val="1"/>
        </w:numPr>
        <w:rPr>
          <w:rFonts w:ascii="Times New Roman" w:hAnsi="Times New Roman" w:cs="Helvetica"/>
        </w:rPr>
      </w:pPr>
      <w:r>
        <w:rPr>
          <w:rFonts w:ascii="Times New Roman" w:hAnsi="Times New Roman" w:cs="Helvetica"/>
        </w:rPr>
        <w:t xml:space="preserve">The methods described in the article apply quite directly to the social studies where textbooks are often relied upon in lieu of primary or secondary sources of information. </w:t>
      </w:r>
    </w:p>
    <w:p w:rsidR="00335127" w:rsidRPr="00BE4A9D" w:rsidRDefault="00335127" w:rsidP="00335127">
      <w:pPr>
        <w:numPr>
          <w:ilvl w:val="2"/>
          <w:numId w:val="1"/>
        </w:numPr>
        <w:rPr>
          <w:rFonts w:ascii="Times New Roman" w:hAnsi="Times New Roman" w:cs="Helvetica"/>
        </w:rPr>
      </w:pPr>
      <w:r>
        <w:rPr>
          <w:rFonts w:ascii="Times New Roman" w:hAnsi="Times New Roman" w:cs="Helvetica"/>
        </w:rPr>
        <w:t>EXAMPLE: Students would reap more benefits by reading and analyzing the Declaration of Independence than by merely reading about the Declaration of Independence in a textbook.</w:t>
      </w:r>
    </w:p>
    <w:p w:rsidR="00335127" w:rsidRDefault="00335127" w:rsidP="00335127">
      <w:pPr>
        <w:numPr>
          <w:ilvl w:val="0"/>
          <w:numId w:val="1"/>
        </w:numPr>
        <w:rPr>
          <w:rFonts w:ascii="Times New Roman" w:hAnsi="Times New Roman" w:cs="Helvetica"/>
        </w:rPr>
      </w:pPr>
      <w:r w:rsidRPr="0049094B">
        <w:rPr>
          <w:rFonts w:ascii="Times New Roman" w:hAnsi="Times New Roman" w:cs="Helvetica"/>
        </w:rPr>
        <w:t xml:space="preserve">SIGNIFICANCE TO </w:t>
      </w:r>
      <w:r>
        <w:rPr>
          <w:rFonts w:ascii="Times New Roman" w:hAnsi="Times New Roman" w:cs="Helvetica"/>
        </w:rPr>
        <w:t>TECHNOLOGY</w:t>
      </w:r>
    </w:p>
    <w:p w:rsidR="00335127" w:rsidRPr="0049094B" w:rsidRDefault="00335127" w:rsidP="00335127">
      <w:pPr>
        <w:numPr>
          <w:ilvl w:val="1"/>
          <w:numId w:val="1"/>
        </w:numPr>
        <w:rPr>
          <w:rFonts w:ascii="Times New Roman" w:hAnsi="Times New Roman" w:cs="Helvetica"/>
        </w:rPr>
      </w:pPr>
      <w:r>
        <w:rPr>
          <w:rFonts w:ascii="Times New Roman" w:hAnsi="Times New Roman" w:cs="Helvetica"/>
        </w:rPr>
        <w:t>The methods described in the article would have been possible in the pre-information age, but with the digitization of primary documents and innumerable advancements in the transmission of information, a project like this can be carried out on a grand scale in far less time.</w:t>
      </w:r>
    </w:p>
    <w:p w:rsidR="00335127" w:rsidRDefault="00335127" w:rsidP="00335127">
      <w:pPr>
        <w:numPr>
          <w:ilvl w:val="0"/>
          <w:numId w:val="1"/>
        </w:numPr>
        <w:rPr>
          <w:rFonts w:ascii="Times New Roman" w:hAnsi="Times New Roman" w:cs="Helvetica"/>
        </w:rPr>
      </w:pPr>
      <w:r>
        <w:rPr>
          <w:rFonts w:ascii="Times New Roman" w:hAnsi="Times New Roman" w:cs="Helvetica"/>
        </w:rPr>
        <w:t>MAJOR FINDINGS AND CONCLUSIONS</w:t>
      </w:r>
    </w:p>
    <w:p w:rsidR="00335127" w:rsidRDefault="00335127" w:rsidP="00335127">
      <w:pPr>
        <w:numPr>
          <w:ilvl w:val="1"/>
          <w:numId w:val="1"/>
        </w:numPr>
        <w:rPr>
          <w:rFonts w:ascii="Times New Roman" w:hAnsi="Times New Roman" w:cs="Helvetica"/>
        </w:rPr>
      </w:pPr>
      <w:r>
        <w:rPr>
          <w:rFonts w:ascii="Times New Roman" w:hAnsi="Times New Roman" w:cs="Helvetica"/>
        </w:rPr>
        <w:t>Teachers who implement disciplinary literacy in the manner suggested will find that students:</w:t>
      </w:r>
    </w:p>
    <w:p w:rsidR="00335127" w:rsidRDefault="00335127" w:rsidP="00335127">
      <w:pPr>
        <w:numPr>
          <w:ilvl w:val="2"/>
          <w:numId w:val="1"/>
        </w:numPr>
        <w:rPr>
          <w:rFonts w:ascii="Times New Roman" w:hAnsi="Times New Roman" w:cs="Helvetica"/>
        </w:rPr>
      </w:pPr>
      <w:r>
        <w:rPr>
          <w:rFonts w:ascii="Times New Roman" w:hAnsi="Times New Roman" w:cs="Helvetica"/>
        </w:rPr>
        <w:t>Show greater interest in the subject matter</w:t>
      </w:r>
    </w:p>
    <w:p w:rsidR="00335127" w:rsidRPr="0049094B" w:rsidRDefault="00335127" w:rsidP="00335127">
      <w:pPr>
        <w:numPr>
          <w:ilvl w:val="2"/>
          <w:numId w:val="1"/>
        </w:numPr>
        <w:rPr>
          <w:rFonts w:ascii="Times New Roman" w:hAnsi="Times New Roman" w:cs="Helvetica"/>
        </w:rPr>
      </w:pPr>
      <w:r>
        <w:rPr>
          <w:rFonts w:ascii="Times New Roman" w:hAnsi="Times New Roman" w:cs="Helvetica"/>
        </w:rPr>
        <w:t>Have greater pride in the finished project, their presentation to a larger group</w:t>
      </w:r>
    </w:p>
    <w:p w:rsidR="00335127" w:rsidRDefault="00335127" w:rsidP="00335127">
      <w:pPr>
        <w:numPr>
          <w:ilvl w:val="0"/>
          <w:numId w:val="1"/>
        </w:numPr>
        <w:rPr>
          <w:rFonts w:ascii="Times New Roman" w:hAnsi="Times New Roman" w:cs="Helvetica"/>
        </w:rPr>
      </w:pPr>
      <w:r w:rsidRPr="0049094B">
        <w:rPr>
          <w:rFonts w:ascii="Times New Roman" w:hAnsi="Times New Roman" w:cs="Helvetica"/>
        </w:rPr>
        <w:t>APPLY</w:t>
      </w:r>
      <w:r>
        <w:rPr>
          <w:rFonts w:ascii="Times New Roman" w:hAnsi="Times New Roman" w:cs="Helvetica"/>
        </w:rPr>
        <w:t>ING THIS ARTICLE TO LESSON DEVELOPMENT</w:t>
      </w:r>
    </w:p>
    <w:p w:rsidR="00335127" w:rsidRPr="0049094B" w:rsidRDefault="00335127" w:rsidP="00335127">
      <w:pPr>
        <w:numPr>
          <w:ilvl w:val="1"/>
          <w:numId w:val="1"/>
        </w:numPr>
        <w:rPr>
          <w:rFonts w:ascii="Times New Roman" w:hAnsi="Times New Roman" w:cs="Helvetica"/>
        </w:rPr>
      </w:pPr>
      <w:r>
        <w:rPr>
          <w:rFonts w:ascii="Times New Roman" w:hAnsi="Times New Roman" w:cs="Helvetica"/>
        </w:rPr>
        <w:t>Though the actual content of the project will be developed on the fly, an educator can plan to engage students in this type of inquiry-based learning over the course of several weeks. Effectively, the teacher will be allowing students a hand in planning their own unit</w:t>
      </w:r>
    </w:p>
    <w:p w:rsidR="00335127" w:rsidRDefault="00335127" w:rsidP="00335127">
      <w:pPr>
        <w:numPr>
          <w:ilvl w:val="0"/>
          <w:numId w:val="1"/>
        </w:numPr>
        <w:rPr>
          <w:rFonts w:ascii="Times New Roman" w:hAnsi="Times New Roman" w:cs="Helvetica"/>
        </w:rPr>
      </w:pPr>
      <w:r>
        <w:rPr>
          <w:rFonts w:ascii="Times New Roman" w:hAnsi="Times New Roman" w:cs="Helvetica"/>
        </w:rPr>
        <w:t>TERMS</w:t>
      </w:r>
    </w:p>
    <w:p w:rsidR="00335127" w:rsidRPr="00004C12" w:rsidRDefault="00335127" w:rsidP="00335127">
      <w:pPr>
        <w:numPr>
          <w:ilvl w:val="1"/>
          <w:numId w:val="1"/>
        </w:numPr>
        <w:rPr>
          <w:rFonts w:ascii="Times New Roman" w:hAnsi="Times New Roman" w:cs="Helvetica"/>
        </w:rPr>
      </w:pPr>
      <w:r>
        <w:rPr>
          <w:rFonts w:ascii="Times New Roman" w:hAnsi="Times New Roman" w:cs="Helvetica"/>
        </w:rPr>
        <w:t>Disciplinary Literacy – A constructivist</w:t>
      </w:r>
      <w:r w:rsidRPr="00004C12">
        <w:rPr>
          <w:rFonts w:ascii="Times New Roman" w:hAnsi="Times New Roman" w:cs="Helvetica"/>
        </w:rPr>
        <w:t xml:space="preserve"> approach to teaching and learning</w:t>
      </w:r>
      <w:r>
        <w:rPr>
          <w:rFonts w:ascii="Times New Roman" w:hAnsi="Times New Roman" w:cs="Helvetica"/>
        </w:rPr>
        <w:t xml:space="preserve"> which </w:t>
      </w:r>
      <w:r w:rsidRPr="00004C12">
        <w:rPr>
          <w:rFonts w:ascii="Times New Roman" w:hAnsi="Times New Roman" w:cs="Helvetica"/>
        </w:rPr>
        <w:t>integrates academically rigorous content with</w:t>
      </w:r>
      <w:r>
        <w:rPr>
          <w:rFonts w:ascii="Times New Roman" w:hAnsi="Times New Roman" w:cs="Helvetica"/>
        </w:rPr>
        <w:t xml:space="preserve"> </w:t>
      </w:r>
      <w:r w:rsidRPr="00004C12">
        <w:rPr>
          <w:rFonts w:ascii="Times New Roman" w:hAnsi="Times New Roman" w:cs="Helvetica"/>
        </w:rPr>
        <w:t>discipline-appropriate habits of thinking.</w:t>
      </w:r>
    </w:p>
    <w:p w:rsidR="00335127" w:rsidRDefault="00335127" w:rsidP="00335127">
      <w:pPr>
        <w:numPr>
          <w:ilvl w:val="0"/>
          <w:numId w:val="1"/>
        </w:numPr>
        <w:rPr>
          <w:rFonts w:ascii="Times New Roman" w:hAnsi="Times New Roman" w:cs="Helvetica"/>
        </w:rPr>
      </w:pPr>
      <w:r>
        <w:rPr>
          <w:rFonts w:ascii="Times New Roman" w:hAnsi="Times New Roman" w:cs="Helvetica"/>
        </w:rPr>
        <w:t>REFERENCES</w:t>
      </w:r>
    </w:p>
    <w:p w:rsidR="00335127" w:rsidRDefault="00335127" w:rsidP="00335127">
      <w:pPr>
        <w:numPr>
          <w:ilvl w:val="1"/>
          <w:numId w:val="1"/>
        </w:numPr>
        <w:rPr>
          <w:rFonts w:ascii="Times New Roman" w:hAnsi="Times New Roman" w:cs="Helvetica"/>
        </w:rPr>
      </w:pPr>
      <w:r>
        <w:rPr>
          <w:rFonts w:ascii="Times New Roman" w:hAnsi="Times New Roman" w:cs="Helvetica"/>
        </w:rPr>
        <w:t>Half of the references are post-2000, providing up-to-date statistics and research</w:t>
      </w:r>
    </w:p>
    <w:p w:rsidR="00335127" w:rsidRPr="0049094B" w:rsidRDefault="00335127" w:rsidP="00335127">
      <w:pPr>
        <w:numPr>
          <w:ilvl w:val="1"/>
          <w:numId w:val="1"/>
        </w:numPr>
        <w:rPr>
          <w:rFonts w:ascii="Times New Roman" w:hAnsi="Times New Roman" w:cs="Helvetica"/>
        </w:rPr>
      </w:pPr>
      <w:r>
        <w:rPr>
          <w:rFonts w:ascii="Times New Roman" w:hAnsi="Times New Roman" w:cs="Helvetica"/>
        </w:rPr>
        <w:t>Half of the references are pre-2000, providing elementary frameworks for integrating literacy into the social studies</w:t>
      </w:r>
    </w:p>
    <w:p w:rsidR="00335127" w:rsidRDefault="00335127" w:rsidP="00335127">
      <w:pPr>
        <w:numPr>
          <w:ilvl w:val="0"/>
          <w:numId w:val="1"/>
        </w:numPr>
        <w:rPr>
          <w:rFonts w:ascii="Times New Roman" w:hAnsi="Times New Roman" w:cs="Helvetica"/>
        </w:rPr>
      </w:pPr>
      <w:r w:rsidRPr="0049094B">
        <w:rPr>
          <w:rFonts w:ascii="Times New Roman" w:hAnsi="Times New Roman" w:cs="Helvetica"/>
        </w:rPr>
        <w:t>ILLUSTRATIONS</w:t>
      </w:r>
    </w:p>
    <w:p w:rsidR="00335127" w:rsidRPr="0049094B" w:rsidRDefault="00335127" w:rsidP="00335127">
      <w:pPr>
        <w:numPr>
          <w:ilvl w:val="1"/>
          <w:numId w:val="1"/>
        </w:numPr>
        <w:rPr>
          <w:rFonts w:ascii="Times New Roman" w:hAnsi="Times New Roman" w:cs="Helvetica"/>
        </w:rPr>
      </w:pPr>
      <w:r>
        <w:rPr>
          <w:rFonts w:ascii="Times New Roman" w:hAnsi="Times New Roman" w:cs="Helvetica"/>
        </w:rPr>
        <w:t>N/A</w:t>
      </w:r>
    </w:p>
    <w:p w:rsidR="00335127" w:rsidRDefault="00335127" w:rsidP="00335127">
      <w:pPr>
        <w:numPr>
          <w:ilvl w:val="0"/>
          <w:numId w:val="1"/>
        </w:numPr>
        <w:rPr>
          <w:rFonts w:ascii="Times New Roman" w:hAnsi="Times New Roman" w:cs="Helvetica"/>
        </w:rPr>
      </w:pPr>
      <w:r w:rsidRPr="0049094B">
        <w:rPr>
          <w:rFonts w:ascii="Times New Roman" w:hAnsi="Times New Roman" w:cs="Helvetica"/>
        </w:rPr>
        <w:t>ARE AREAS FOR FURTHER STUDY RECOMMENDED?</w:t>
      </w:r>
    </w:p>
    <w:p w:rsidR="00D41DCA" w:rsidRPr="00335127" w:rsidRDefault="00335127" w:rsidP="00D41DCA">
      <w:pPr>
        <w:numPr>
          <w:ilvl w:val="1"/>
          <w:numId w:val="1"/>
        </w:numPr>
        <w:rPr>
          <w:rFonts w:ascii="Times New Roman" w:hAnsi="Times New Roman" w:cs="Helvetica"/>
        </w:rPr>
      </w:pPr>
      <w:r>
        <w:rPr>
          <w:rFonts w:ascii="Times New Roman" w:hAnsi="Times New Roman" w:cs="Helvetica"/>
        </w:rPr>
        <w:t>Teachers are encouraged to explore common core standards and develop an opinion on their effectiveness. Additionally, resources to learn more about inquiry-based learning and disciplinary literacy are given.</w:t>
      </w:r>
    </w:p>
    <w:p w:rsidR="00D41DCA" w:rsidRDefault="00D41DCA" w:rsidP="00D41DCA"/>
    <w:p w:rsidR="00D41DCA" w:rsidRPr="00335127" w:rsidRDefault="00D41DCA" w:rsidP="00D41DCA">
      <w:pPr>
        <w:rPr>
          <w:b/>
          <w:u w:val="single"/>
        </w:rPr>
      </w:pPr>
      <w:r w:rsidRPr="00335127">
        <w:rPr>
          <w:b/>
          <w:u w:val="single"/>
        </w:rPr>
        <w:t>PROPOSED ACTIVITY TO BE DEVELOPED THAT COINCIDES WITH JOURNAL ARTICLE CONTENT</w:t>
      </w:r>
    </w:p>
    <w:p w:rsidR="00B84A1A" w:rsidRDefault="00335127" w:rsidP="00D41DCA">
      <w:r>
        <w:tab/>
        <w:t>Since many Americans discuss the topic of civil rights and the amendments to the Constitution, this would be a good basis for exploring the amendments to the Constitution. Many Americans are able to name and describe the first and second amendments reasonably well, but what about the other 25? In this activity, students would begin by reading the original text of the Constitution</w:t>
      </w:r>
      <w:r w:rsidR="00491F8E">
        <w:t xml:space="preserve"> and conducting preliminary research on the amendments by completing a webquest that I have created</w:t>
      </w:r>
      <w:r>
        <w:t>. Students will then divide the 27 amendments up between</w:t>
      </w:r>
      <w:r w:rsidR="00491F8E">
        <w:t xml:space="preserve"> 10-15</w:t>
      </w:r>
      <w:r>
        <w:t xml:space="preserve"> student pairs. These pairs will explore the political</w:t>
      </w:r>
      <w:r w:rsidR="00491F8E">
        <w:t>, economic, and social factors that le</w:t>
      </w:r>
      <w:r>
        <w:t>d to the draft and ratification of their respective amendments. During the course of this unit, students will also learn about the failure of the Articles of Confederation, the drafting of the American Constitution, and the ratification process. As students conclude their investigations,</w:t>
      </w:r>
      <w:r w:rsidR="00491F8E">
        <w:t xml:space="preserve"> they will present their findings by creating</w:t>
      </w:r>
      <w:r>
        <w:t xml:space="preserve"> a presentation that will be presented to a larger audience</w:t>
      </w:r>
      <w:r w:rsidR="00491F8E">
        <w:t>. Additionally, the students will have the option to create an Internet scavenger hunt based on their research throughout the unit.</w:t>
      </w:r>
    </w:p>
    <w:sectPr w:rsidR="00B84A1A" w:rsidSect="00F732E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7A28F1"/>
    <w:multiLevelType w:val="hybridMultilevel"/>
    <w:tmpl w:val="E26A8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1DCA"/>
    <w:rsid w:val="002F4AC9"/>
    <w:rsid w:val="00335127"/>
    <w:rsid w:val="00445546"/>
    <w:rsid w:val="00491F8E"/>
    <w:rsid w:val="005F64C2"/>
    <w:rsid w:val="006116E5"/>
    <w:rsid w:val="009B4B89"/>
    <w:rsid w:val="00B17AEA"/>
    <w:rsid w:val="00D41DCA"/>
    <w:rsid w:val="00F9263F"/>
  </w:rsids>
  <m:mathPr>
    <m:mathFont m:val="Abadi MT Condensed Ligh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A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707</Words>
  <Characters>4034</Characters>
  <Application>Microsoft Macintosh Word</Application>
  <DocSecurity>0</DocSecurity>
  <Lines>33</Lines>
  <Paragraphs>8</Paragraphs>
  <ScaleCrop>false</ScaleCrop>
  <Company>Holy family UNiversity</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Duncan</dc:creator>
  <cp:keywords/>
  <cp:lastModifiedBy>Peter Knepp</cp:lastModifiedBy>
  <cp:revision>5</cp:revision>
  <dcterms:created xsi:type="dcterms:W3CDTF">2012-01-30T23:47:00Z</dcterms:created>
  <dcterms:modified xsi:type="dcterms:W3CDTF">2013-04-23T16:40:00Z</dcterms:modified>
</cp:coreProperties>
</file>